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4A" w:rsidRPr="004D0AE5" w:rsidRDefault="00FB1A4A" w:rsidP="00FB1A4A">
      <w:pPr>
        <w:rPr>
          <w:b/>
          <w:sz w:val="21"/>
          <w:szCs w:val="21"/>
        </w:rPr>
      </w:pPr>
      <w:bookmarkStart w:id="0" w:name="_GoBack"/>
      <w:r w:rsidRPr="004D0AE5">
        <w:rPr>
          <w:b/>
          <w:sz w:val="21"/>
          <w:szCs w:val="21"/>
        </w:rPr>
        <w:t>Consent Form for Facilitating Safe Visits Out Of</w:t>
      </w:r>
      <w:r w:rsidRPr="004D0AE5">
        <w:rPr>
          <w:b/>
          <w:sz w:val="21"/>
          <w:szCs w:val="21"/>
        </w:rPr>
        <w:t xml:space="preserve">  </w:t>
      </w:r>
      <w:bookmarkEnd w:id="0"/>
      <w:r w:rsidRPr="004D0AE5">
        <w:rPr>
          <w:b/>
          <w:sz w:val="21"/>
          <w:szCs w:val="21"/>
        </w:rPr>
        <w:t>___________________________ (Home or Service)</w:t>
      </w:r>
    </w:p>
    <w:p w:rsidR="00FB1A4A" w:rsidRPr="00FB1A4A" w:rsidRDefault="00FB1A4A" w:rsidP="00FB1A4A">
      <w:pPr>
        <w:rPr>
          <w:sz w:val="21"/>
          <w:szCs w:val="21"/>
        </w:rPr>
      </w:pPr>
      <w:r w:rsidRPr="00FB1A4A">
        <w:rPr>
          <w:sz w:val="21"/>
          <w:szCs w:val="21"/>
        </w:rPr>
        <w:t>We are very keen to facilitate residents and their families and friends seeing each other where it is safe to do so.</w:t>
      </w:r>
    </w:p>
    <w:p w:rsidR="00FB1A4A" w:rsidRDefault="00FB1A4A" w:rsidP="00FB1A4A">
      <w:pPr>
        <w:rPr>
          <w:sz w:val="21"/>
          <w:szCs w:val="21"/>
        </w:rPr>
      </w:pPr>
      <w:r w:rsidRPr="00FB1A4A">
        <w:rPr>
          <w:sz w:val="21"/>
          <w:szCs w:val="21"/>
        </w:rPr>
        <w:t>The following principles will be applied in facilitating visits by residents and tenan</w:t>
      </w:r>
      <w:r>
        <w:rPr>
          <w:sz w:val="21"/>
          <w:szCs w:val="21"/>
        </w:rPr>
        <w:t xml:space="preserve">ts in our homes and services to </w:t>
      </w:r>
      <w:r w:rsidRPr="00FB1A4A">
        <w:rPr>
          <w:sz w:val="21"/>
          <w:szCs w:val="21"/>
        </w:rPr>
        <w:t>their relatives and friends</w:t>
      </w:r>
    </w:p>
    <w:p w:rsidR="00FB1A4A" w:rsidRPr="00FB1A4A" w:rsidRDefault="00FB1A4A" w:rsidP="00FB1A4A">
      <w:pPr>
        <w:pStyle w:val="ListParagraph"/>
        <w:numPr>
          <w:ilvl w:val="0"/>
          <w:numId w:val="1"/>
        </w:numPr>
        <w:rPr>
          <w:sz w:val="21"/>
          <w:szCs w:val="21"/>
        </w:rPr>
      </w:pPr>
      <w:r w:rsidRPr="00FB1A4A">
        <w:rPr>
          <w:sz w:val="21"/>
          <w:szCs w:val="21"/>
        </w:rPr>
        <w:t>All visits will be at the discretion of the manager of the home or service, and must be in line with any current</w:t>
      </w:r>
      <w:r>
        <w:rPr>
          <w:sz w:val="21"/>
          <w:szCs w:val="21"/>
        </w:rPr>
        <w:t xml:space="preserve"> </w:t>
      </w:r>
      <w:r w:rsidRPr="00FB1A4A">
        <w:rPr>
          <w:sz w:val="21"/>
          <w:szCs w:val="21"/>
        </w:rPr>
        <w:t>Government measures and restrictions on seeing other people inside or outside.</w:t>
      </w:r>
    </w:p>
    <w:p w:rsidR="00FB1A4A" w:rsidRDefault="00FB1A4A" w:rsidP="00FB1A4A">
      <w:pPr>
        <w:pStyle w:val="ListParagraph"/>
        <w:numPr>
          <w:ilvl w:val="0"/>
          <w:numId w:val="1"/>
        </w:numPr>
        <w:rPr>
          <w:sz w:val="21"/>
          <w:szCs w:val="21"/>
        </w:rPr>
      </w:pPr>
      <w:r w:rsidRPr="00FB1A4A">
        <w:rPr>
          <w:sz w:val="21"/>
          <w:szCs w:val="21"/>
        </w:rPr>
        <w:t>Visits need to be booked in advance wherever possible to ensure that we hav</w:t>
      </w:r>
      <w:r>
        <w:rPr>
          <w:sz w:val="21"/>
          <w:szCs w:val="21"/>
        </w:rPr>
        <w:t xml:space="preserve">e staff available to greet you, </w:t>
      </w:r>
      <w:r w:rsidRPr="00FB1A4A">
        <w:rPr>
          <w:sz w:val="21"/>
          <w:szCs w:val="21"/>
        </w:rPr>
        <w:t>check lateral flow tests and so on. This will also allow us to undertake an appropriate risk assessment in</w:t>
      </w:r>
      <w:r>
        <w:rPr>
          <w:sz w:val="21"/>
          <w:szCs w:val="21"/>
        </w:rPr>
        <w:t xml:space="preserve"> </w:t>
      </w:r>
      <w:r w:rsidRPr="00FB1A4A">
        <w:rPr>
          <w:sz w:val="21"/>
          <w:szCs w:val="21"/>
        </w:rPr>
        <w:t>advance. This will be discussed with the family and friends involved in the visit.</w:t>
      </w:r>
      <w:r>
        <w:rPr>
          <w:sz w:val="21"/>
          <w:szCs w:val="21"/>
        </w:rPr>
        <w:t xml:space="preserve"> </w:t>
      </w:r>
    </w:p>
    <w:p w:rsidR="00C2479A" w:rsidRPr="00FB1A4A" w:rsidRDefault="00C2479A" w:rsidP="00FB1A4A">
      <w:pPr>
        <w:pStyle w:val="ListParagraph"/>
        <w:numPr>
          <w:ilvl w:val="0"/>
          <w:numId w:val="1"/>
        </w:numPr>
        <w:rPr>
          <w:sz w:val="21"/>
          <w:szCs w:val="21"/>
        </w:rPr>
      </w:pPr>
      <w:r w:rsidRPr="00FB1A4A">
        <w:rPr>
          <w:sz w:val="21"/>
          <w:szCs w:val="21"/>
        </w:rPr>
        <w:t>All visitors must confirm that they:</w:t>
      </w:r>
    </w:p>
    <w:p w:rsidR="00C2479A" w:rsidRPr="00FB1A4A" w:rsidRDefault="00C2479A" w:rsidP="00D02690">
      <w:pPr>
        <w:pStyle w:val="ListParagraph"/>
        <w:numPr>
          <w:ilvl w:val="1"/>
          <w:numId w:val="1"/>
        </w:numPr>
        <w:spacing w:after="0" w:line="240" w:lineRule="auto"/>
        <w:rPr>
          <w:sz w:val="21"/>
          <w:szCs w:val="21"/>
        </w:rPr>
      </w:pPr>
      <w:r w:rsidRPr="00FB1A4A">
        <w:rPr>
          <w:sz w:val="21"/>
          <w:szCs w:val="21"/>
        </w:rPr>
        <w:t xml:space="preserve">are </w:t>
      </w:r>
      <w:r w:rsidR="00964360" w:rsidRPr="00FB1A4A">
        <w:rPr>
          <w:sz w:val="21"/>
          <w:szCs w:val="21"/>
        </w:rPr>
        <w:t xml:space="preserve">not showing symptoms of </w:t>
      </w:r>
      <w:proofErr w:type="spellStart"/>
      <w:r w:rsidR="00964360" w:rsidRPr="00FB1A4A">
        <w:rPr>
          <w:sz w:val="21"/>
          <w:szCs w:val="21"/>
        </w:rPr>
        <w:t>covid</w:t>
      </w:r>
      <w:proofErr w:type="spellEnd"/>
      <w:r w:rsidRPr="00FB1A4A">
        <w:rPr>
          <w:sz w:val="21"/>
          <w:szCs w:val="21"/>
        </w:rPr>
        <w:t xml:space="preserve"> (recent onset of continuous cough, high temperature, loss of or change in normal sense of taste or smell)</w:t>
      </w:r>
    </w:p>
    <w:p w:rsidR="00C2479A" w:rsidRPr="00964360" w:rsidRDefault="00C2479A" w:rsidP="00D02690">
      <w:pPr>
        <w:pStyle w:val="ListParagraph"/>
        <w:numPr>
          <w:ilvl w:val="1"/>
          <w:numId w:val="1"/>
        </w:numPr>
        <w:spacing w:after="0" w:line="240" w:lineRule="auto"/>
        <w:rPr>
          <w:sz w:val="21"/>
          <w:szCs w:val="21"/>
        </w:rPr>
      </w:pPr>
      <w:r w:rsidRPr="00964360">
        <w:rPr>
          <w:sz w:val="21"/>
          <w:szCs w:val="21"/>
        </w:rPr>
        <w:t xml:space="preserve">have not been in contact with </w:t>
      </w:r>
      <w:r w:rsidR="00964360" w:rsidRPr="00964360">
        <w:rPr>
          <w:sz w:val="21"/>
          <w:szCs w:val="21"/>
        </w:rPr>
        <w:t xml:space="preserve">anyone believed to have </w:t>
      </w:r>
      <w:proofErr w:type="spellStart"/>
      <w:r w:rsidR="00964360" w:rsidRPr="00964360">
        <w:rPr>
          <w:sz w:val="21"/>
          <w:szCs w:val="21"/>
        </w:rPr>
        <w:t>covid</w:t>
      </w:r>
      <w:proofErr w:type="spellEnd"/>
      <w:r w:rsidRPr="00964360">
        <w:rPr>
          <w:sz w:val="21"/>
          <w:szCs w:val="21"/>
        </w:rPr>
        <w:t xml:space="preserve"> for at least 7 days prior to the visit.</w:t>
      </w:r>
    </w:p>
    <w:p w:rsidR="00C2479A" w:rsidRDefault="00C2479A" w:rsidP="00D02690">
      <w:pPr>
        <w:pStyle w:val="ListParagraph"/>
        <w:numPr>
          <w:ilvl w:val="1"/>
          <w:numId w:val="1"/>
        </w:numPr>
        <w:spacing w:after="0" w:line="240" w:lineRule="auto"/>
        <w:rPr>
          <w:sz w:val="21"/>
          <w:szCs w:val="21"/>
        </w:rPr>
      </w:pPr>
      <w:r w:rsidRPr="00964360">
        <w:rPr>
          <w:sz w:val="21"/>
          <w:szCs w:val="21"/>
        </w:rPr>
        <w:t>have not been told to isolate by NHS Test and Trace, or have completed any isolation periods prior to visiting.</w:t>
      </w:r>
    </w:p>
    <w:p w:rsidR="00FB1A4A" w:rsidRPr="00FB1A4A" w:rsidRDefault="00014F7C" w:rsidP="00D02690">
      <w:pPr>
        <w:pStyle w:val="ListParagraph"/>
        <w:numPr>
          <w:ilvl w:val="1"/>
          <w:numId w:val="1"/>
        </w:numPr>
        <w:spacing w:after="0" w:line="240" w:lineRule="auto"/>
        <w:rPr>
          <w:sz w:val="21"/>
          <w:szCs w:val="21"/>
        </w:rPr>
      </w:pPr>
      <w:r w:rsidRPr="00FB1A4A">
        <w:rPr>
          <w:rFonts w:cs="Arial"/>
          <w:color w:val="0B0C0C"/>
          <w:sz w:val="21"/>
          <w:szCs w:val="21"/>
          <w:shd w:val="clear" w:color="auto" w:fill="FFFFFF"/>
        </w:rPr>
        <w:t>If visitors have any symptoms that suggest other transmissible viruses and infections, such as cough, high temperature, diarrhoea or vomiting, they should avoid the care home until at least 5 days after they feel better</w:t>
      </w:r>
    </w:p>
    <w:p w:rsidR="00FB1A4A" w:rsidRDefault="00FB1A4A" w:rsidP="00FB1A4A">
      <w:pPr>
        <w:pStyle w:val="ListParagraph"/>
        <w:numPr>
          <w:ilvl w:val="0"/>
          <w:numId w:val="3"/>
        </w:numPr>
        <w:spacing w:after="0" w:line="240" w:lineRule="auto"/>
        <w:rPr>
          <w:sz w:val="21"/>
          <w:szCs w:val="21"/>
        </w:rPr>
      </w:pPr>
      <w:r w:rsidRPr="00FB1A4A">
        <w:rPr>
          <w:sz w:val="21"/>
          <w:szCs w:val="21"/>
        </w:rPr>
        <w:t>When collecting the resident or tenant, all visitors should follow the speci</w:t>
      </w:r>
      <w:r w:rsidRPr="00FB1A4A">
        <w:rPr>
          <w:sz w:val="21"/>
          <w:szCs w:val="21"/>
        </w:rPr>
        <w:t xml:space="preserve">fic arrangements in place. This </w:t>
      </w:r>
      <w:r w:rsidRPr="00FB1A4A">
        <w:rPr>
          <w:sz w:val="21"/>
          <w:szCs w:val="21"/>
        </w:rPr>
        <w:t>includes:</w:t>
      </w:r>
    </w:p>
    <w:p w:rsidR="00014F7C" w:rsidRDefault="00C2479A" w:rsidP="00FB1A4A">
      <w:pPr>
        <w:pStyle w:val="ListParagraph"/>
        <w:numPr>
          <w:ilvl w:val="0"/>
          <w:numId w:val="4"/>
        </w:numPr>
        <w:spacing w:after="0" w:line="240" w:lineRule="auto"/>
        <w:rPr>
          <w:sz w:val="21"/>
          <w:szCs w:val="21"/>
        </w:rPr>
      </w:pPr>
      <w:r w:rsidRPr="00FB1A4A">
        <w:rPr>
          <w:sz w:val="21"/>
          <w:szCs w:val="21"/>
        </w:rPr>
        <w:t>All visitors will need to provide their name, address and contact details to allow NHS Track and Trace Programme to contact them if required. This information will be retained for 21 days after the visit and then destroyed.</w:t>
      </w:r>
    </w:p>
    <w:p w:rsidR="00C2479A" w:rsidRDefault="00C2479A" w:rsidP="00FB1A4A">
      <w:pPr>
        <w:pStyle w:val="ListParagraph"/>
        <w:numPr>
          <w:ilvl w:val="0"/>
          <w:numId w:val="4"/>
        </w:numPr>
        <w:spacing w:after="0" w:line="240" w:lineRule="auto"/>
        <w:rPr>
          <w:sz w:val="21"/>
          <w:szCs w:val="21"/>
        </w:rPr>
      </w:pPr>
      <w:r w:rsidRPr="00FB1A4A">
        <w:rPr>
          <w:sz w:val="21"/>
          <w:szCs w:val="21"/>
        </w:rPr>
        <w:t>All visitors must have their temperature checked on arrival.</w:t>
      </w:r>
    </w:p>
    <w:p w:rsidR="00C2479A" w:rsidRDefault="00C2479A" w:rsidP="00FB1A4A">
      <w:pPr>
        <w:pStyle w:val="ListParagraph"/>
        <w:numPr>
          <w:ilvl w:val="0"/>
          <w:numId w:val="4"/>
        </w:numPr>
        <w:spacing w:after="0" w:line="240" w:lineRule="auto"/>
        <w:rPr>
          <w:sz w:val="21"/>
          <w:szCs w:val="21"/>
        </w:rPr>
      </w:pPr>
      <w:r w:rsidRPr="00FB1A4A">
        <w:rPr>
          <w:sz w:val="21"/>
          <w:szCs w:val="21"/>
        </w:rPr>
        <w:t xml:space="preserve">All visitors must have a negative lateral flow device test prior to entering the home or service, unless people can provide evidence that they have a negative test result </w:t>
      </w:r>
      <w:r w:rsidR="00964360" w:rsidRPr="00FB1A4A">
        <w:rPr>
          <w:sz w:val="21"/>
          <w:szCs w:val="21"/>
        </w:rPr>
        <w:t xml:space="preserve">from a LFD test taken on the day of the visit, </w:t>
      </w:r>
      <w:r w:rsidRPr="00FB1A4A">
        <w:rPr>
          <w:sz w:val="21"/>
          <w:szCs w:val="21"/>
        </w:rPr>
        <w:t>or that they tested positive using a PCR test within the preceding 90 days, have self-isolated in line with Government guidelines and are no longer showing any symptoms.</w:t>
      </w:r>
    </w:p>
    <w:p w:rsidR="00C2479A" w:rsidRDefault="00C2479A" w:rsidP="00FB1A4A">
      <w:pPr>
        <w:pStyle w:val="ListParagraph"/>
        <w:numPr>
          <w:ilvl w:val="0"/>
          <w:numId w:val="4"/>
        </w:numPr>
        <w:spacing w:after="0" w:line="240" w:lineRule="auto"/>
        <w:rPr>
          <w:sz w:val="21"/>
          <w:szCs w:val="21"/>
        </w:rPr>
      </w:pPr>
      <w:r w:rsidRPr="00FB1A4A">
        <w:rPr>
          <w:sz w:val="21"/>
          <w:szCs w:val="21"/>
        </w:rPr>
        <w:t>If the lateral flow device test result is positive, people will n</w:t>
      </w:r>
      <w:r w:rsidR="00014F7C" w:rsidRPr="00FB1A4A">
        <w:rPr>
          <w:sz w:val="21"/>
          <w:szCs w:val="21"/>
        </w:rPr>
        <w:t>ot be allowed to enter the home.</w:t>
      </w:r>
    </w:p>
    <w:p w:rsidR="00C2479A" w:rsidRDefault="00C2479A" w:rsidP="00FB1A4A">
      <w:pPr>
        <w:pStyle w:val="ListParagraph"/>
        <w:numPr>
          <w:ilvl w:val="0"/>
          <w:numId w:val="4"/>
        </w:numPr>
        <w:spacing w:after="0" w:line="240" w:lineRule="auto"/>
        <w:rPr>
          <w:sz w:val="21"/>
          <w:szCs w:val="21"/>
        </w:rPr>
      </w:pPr>
      <w:r w:rsidRPr="00FB1A4A">
        <w:rPr>
          <w:sz w:val="21"/>
          <w:szCs w:val="21"/>
        </w:rPr>
        <w:t>If the result is void, a second test will be taken. If this is also void, the visitor will need to come back on another day.</w:t>
      </w:r>
    </w:p>
    <w:p w:rsidR="00FB1A4A" w:rsidRDefault="00FB1A4A" w:rsidP="00FB1A4A">
      <w:pPr>
        <w:pStyle w:val="ListParagraph"/>
        <w:numPr>
          <w:ilvl w:val="0"/>
          <w:numId w:val="4"/>
        </w:numPr>
        <w:spacing w:after="0" w:line="240" w:lineRule="auto"/>
        <w:rPr>
          <w:sz w:val="21"/>
          <w:szCs w:val="21"/>
        </w:rPr>
      </w:pPr>
      <w:r>
        <w:rPr>
          <w:sz w:val="21"/>
          <w:szCs w:val="21"/>
        </w:rPr>
        <w:t xml:space="preserve"> </w:t>
      </w:r>
      <w:r w:rsidR="00C2479A" w:rsidRPr="00FB1A4A">
        <w:rPr>
          <w:sz w:val="21"/>
          <w:szCs w:val="21"/>
        </w:rPr>
        <w:t>Visitors will need to register their test result with the NHS – support will be provided to do this if required.</w:t>
      </w:r>
    </w:p>
    <w:p w:rsidR="00C2479A" w:rsidRDefault="00C2479A" w:rsidP="00FB1A4A">
      <w:pPr>
        <w:pStyle w:val="ListParagraph"/>
        <w:numPr>
          <w:ilvl w:val="0"/>
          <w:numId w:val="4"/>
        </w:numPr>
        <w:spacing w:after="0" w:line="240" w:lineRule="auto"/>
        <w:rPr>
          <w:sz w:val="21"/>
          <w:szCs w:val="21"/>
        </w:rPr>
      </w:pPr>
      <w:r w:rsidRPr="00FB1A4A">
        <w:rPr>
          <w:sz w:val="21"/>
          <w:szCs w:val="21"/>
        </w:rPr>
        <w:t>Visitors must observe all infection control protocols including washing hands for 20 seconds, catching coughs and sneezes in tissues and cleaning their hands after disposal of the tissues.</w:t>
      </w:r>
    </w:p>
    <w:p w:rsidR="00C2479A" w:rsidRDefault="00C2479A" w:rsidP="00FB1A4A">
      <w:pPr>
        <w:pStyle w:val="ListParagraph"/>
        <w:numPr>
          <w:ilvl w:val="0"/>
          <w:numId w:val="4"/>
        </w:numPr>
        <w:spacing w:after="0" w:line="240" w:lineRule="auto"/>
        <w:rPr>
          <w:sz w:val="21"/>
          <w:szCs w:val="21"/>
        </w:rPr>
      </w:pPr>
      <w:r w:rsidRPr="00FB1A4A">
        <w:rPr>
          <w:sz w:val="21"/>
          <w:szCs w:val="21"/>
        </w:rPr>
        <w:t>Visitors will be required to wear facemasks covering their nose and mouth, which must be those provided by the home.</w:t>
      </w:r>
    </w:p>
    <w:p w:rsidR="00FB1A4A" w:rsidRPr="00D02690" w:rsidRDefault="00FB1A4A" w:rsidP="00D02690">
      <w:pPr>
        <w:pStyle w:val="ListParagraph"/>
        <w:numPr>
          <w:ilvl w:val="0"/>
          <w:numId w:val="3"/>
        </w:numPr>
        <w:spacing w:after="0" w:line="240" w:lineRule="auto"/>
        <w:rPr>
          <w:sz w:val="21"/>
          <w:szCs w:val="21"/>
        </w:rPr>
      </w:pPr>
      <w:r w:rsidRPr="00FB1A4A">
        <w:rPr>
          <w:sz w:val="21"/>
          <w:szCs w:val="21"/>
        </w:rPr>
        <w:t>Family and friends will be given advice and asked to consider how to minimi</w:t>
      </w:r>
      <w:r w:rsidR="00D02690">
        <w:rPr>
          <w:sz w:val="21"/>
          <w:szCs w:val="21"/>
        </w:rPr>
        <w:t xml:space="preserve">se any risks to the resident or </w:t>
      </w:r>
      <w:r w:rsidRPr="00D02690">
        <w:rPr>
          <w:sz w:val="21"/>
          <w:szCs w:val="21"/>
        </w:rPr>
        <w:t>tenant. This may include:</w:t>
      </w:r>
    </w:p>
    <w:p w:rsidR="00FB1A4A" w:rsidRPr="00D02690" w:rsidRDefault="00FB1A4A" w:rsidP="00D02690">
      <w:pPr>
        <w:pStyle w:val="ListParagraph"/>
        <w:numPr>
          <w:ilvl w:val="1"/>
          <w:numId w:val="3"/>
        </w:numPr>
        <w:spacing w:after="0" w:line="240" w:lineRule="auto"/>
        <w:rPr>
          <w:sz w:val="21"/>
          <w:szCs w:val="21"/>
        </w:rPr>
      </w:pPr>
      <w:r w:rsidRPr="00D02690">
        <w:rPr>
          <w:sz w:val="21"/>
          <w:szCs w:val="21"/>
        </w:rPr>
        <w:t>washing hands regularly for 20 seconds.</w:t>
      </w:r>
    </w:p>
    <w:p w:rsidR="00FB1A4A" w:rsidRPr="00D02690" w:rsidRDefault="00FB1A4A" w:rsidP="00D02690">
      <w:pPr>
        <w:pStyle w:val="ListParagraph"/>
        <w:numPr>
          <w:ilvl w:val="1"/>
          <w:numId w:val="3"/>
        </w:numPr>
        <w:spacing w:after="0" w:line="240" w:lineRule="auto"/>
        <w:rPr>
          <w:sz w:val="21"/>
          <w:szCs w:val="21"/>
        </w:rPr>
      </w:pPr>
      <w:r w:rsidRPr="00D02690">
        <w:rPr>
          <w:sz w:val="21"/>
          <w:szCs w:val="21"/>
        </w:rPr>
        <w:t>catching coughs and sneezes in tissues and cleaning hands after disposal of the tissues</w:t>
      </w:r>
    </w:p>
    <w:p w:rsidR="00FB1A4A" w:rsidRPr="00D02690" w:rsidRDefault="00FB1A4A" w:rsidP="00D02690">
      <w:pPr>
        <w:pStyle w:val="ListParagraph"/>
        <w:numPr>
          <w:ilvl w:val="1"/>
          <w:numId w:val="3"/>
        </w:numPr>
        <w:spacing w:after="0" w:line="240" w:lineRule="auto"/>
        <w:rPr>
          <w:sz w:val="21"/>
          <w:szCs w:val="21"/>
        </w:rPr>
      </w:pPr>
      <w:r w:rsidRPr="00D02690">
        <w:rPr>
          <w:sz w:val="21"/>
          <w:szCs w:val="21"/>
        </w:rPr>
        <w:t>wearing a facemask whilst in close proximity others.</w:t>
      </w:r>
    </w:p>
    <w:p w:rsidR="00FB1A4A" w:rsidRPr="00D02690" w:rsidRDefault="00FB1A4A" w:rsidP="00D02690">
      <w:pPr>
        <w:pStyle w:val="ListParagraph"/>
        <w:numPr>
          <w:ilvl w:val="1"/>
          <w:numId w:val="3"/>
        </w:numPr>
        <w:spacing w:after="0" w:line="240" w:lineRule="auto"/>
        <w:rPr>
          <w:sz w:val="21"/>
          <w:szCs w:val="21"/>
        </w:rPr>
      </w:pPr>
      <w:r w:rsidRPr="00D02690">
        <w:rPr>
          <w:sz w:val="21"/>
          <w:szCs w:val="21"/>
        </w:rPr>
        <w:lastRenderedPageBreak/>
        <w:t>maintaining distance from others and avoiding personal contact as much as possible during the visit .</w:t>
      </w:r>
    </w:p>
    <w:p w:rsidR="00FB1A4A" w:rsidRPr="00D02690" w:rsidRDefault="00FB1A4A" w:rsidP="00D02690">
      <w:pPr>
        <w:pStyle w:val="ListParagraph"/>
        <w:numPr>
          <w:ilvl w:val="1"/>
          <w:numId w:val="3"/>
        </w:numPr>
        <w:spacing w:after="0" w:line="240" w:lineRule="auto"/>
        <w:rPr>
          <w:sz w:val="21"/>
          <w:szCs w:val="21"/>
        </w:rPr>
      </w:pPr>
      <w:r w:rsidRPr="00D02690">
        <w:rPr>
          <w:sz w:val="21"/>
          <w:szCs w:val="21"/>
        </w:rPr>
        <w:t>limiting the number of people the resident or tenant comes into contact with.</w:t>
      </w:r>
    </w:p>
    <w:p w:rsidR="00FB1A4A" w:rsidRPr="00D02690" w:rsidRDefault="00FB1A4A" w:rsidP="00D02690">
      <w:pPr>
        <w:pStyle w:val="ListParagraph"/>
        <w:numPr>
          <w:ilvl w:val="1"/>
          <w:numId w:val="3"/>
        </w:numPr>
        <w:spacing w:after="0" w:line="240" w:lineRule="auto"/>
        <w:rPr>
          <w:sz w:val="21"/>
          <w:szCs w:val="21"/>
        </w:rPr>
      </w:pPr>
      <w:r w:rsidRPr="00D02690">
        <w:rPr>
          <w:sz w:val="21"/>
          <w:szCs w:val="21"/>
        </w:rPr>
        <w:t>avoiding the use of public transport.</w:t>
      </w:r>
    </w:p>
    <w:p w:rsidR="00D02690" w:rsidRPr="00D02690" w:rsidRDefault="00FB1A4A" w:rsidP="00D02690">
      <w:pPr>
        <w:pStyle w:val="ListParagraph"/>
        <w:numPr>
          <w:ilvl w:val="0"/>
          <w:numId w:val="3"/>
        </w:numPr>
        <w:spacing w:after="0" w:line="240" w:lineRule="auto"/>
        <w:rPr>
          <w:sz w:val="21"/>
          <w:szCs w:val="21"/>
        </w:rPr>
      </w:pPr>
      <w:r w:rsidRPr="00FB1A4A">
        <w:rPr>
          <w:sz w:val="21"/>
          <w:szCs w:val="21"/>
        </w:rPr>
        <w:t>All family and friends must confirm that they or family members and people they live with:</w:t>
      </w:r>
      <w:r w:rsidR="00D02690" w:rsidRPr="00D02690">
        <w:t xml:space="preserve"> </w:t>
      </w:r>
      <w:r w:rsidR="00D02690" w:rsidRPr="00D02690">
        <w:rPr>
          <w:sz w:val="21"/>
          <w:szCs w:val="21"/>
        </w:rPr>
        <w:t>are not showing symptoms of covid-19 (recent onset of continuous coug</w:t>
      </w:r>
      <w:r w:rsidR="00D02690">
        <w:rPr>
          <w:sz w:val="21"/>
          <w:szCs w:val="21"/>
        </w:rPr>
        <w:t xml:space="preserve">h, high temperature, loss of or </w:t>
      </w:r>
      <w:r w:rsidR="00D02690" w:rsidRPr="00D02690">
        <w:rPr>
          <w:sz w:val="21"/>
          <w:szCs w:val="21"/>
        </w:rPr>
        <w:t>change in normal sense of taste or smell) and</w:t>
      </w:r>
      <w:r w:rsidR="00D02690">
        <w:rPr>
          <w:sz w:val="21"/>
          <w:szCs w:val="21"/>
        </w:rPr>
        <w:t xml:space="preserve"> </w:t>
      </w:r>
      <w:r w:rsidR="00D02690" w:rsidRPr="00D02690">
        <w:rPr>
          <w:sz w:val="21"/>
          <w:szCs w:val="21"/>
        </w:rPr>
        <w:t>have not been in contact with anyone believed to have covid-19 for at least 10 days prior to the visit.</w:t>
      </w:r>
      <w:r w:rsidR="00D02690">
        <w:rPr>
          <w:sz w:val="21"/>
          <w:szCs w:val="21"/>
        </w:rPr>
        <w:t xml:space="preserve"> They </w:t>
      </w:r>
      <w:r w:rsidR="00D02690" w:rsidRPr="00D02690">
        <w:rPr>
          <w:sz w:val="21"/>
          <w:szCs w:val="21"/>
        </w:rPr>
        <w:t>have not been advised to self-isolate by the NHS Test and Trace Programme.</w:t>
      </w:r>
    </w:p>
    <w:p w:rsidR="00D02690" w:rsidRPr="00D02690" w:rsidRDefault="00D02690" w:rsidP="00D02690">
      <w:pPr>
        <w:pStyle w:val="ListParagraph"/>
        <w:numPr>
          <w:ilvl w:val="0"/>
          <w:numId w:val="3"/>
        </w:numPr>
        <w:spacing w:after="0" w:line="240" w:lineRule="auto"/>
        <w:rPr>
          <w:sz w:val="21"/>
          <w:szCs w:val="21"/>
        </w:rPr>
      </w:pPr>
      <w:r w:rsidRPr="00D02690">
        <w:rPr>
          <w:sz w:val="21"/>
          <w:szCs w:val="21"/>
        </w:rPr>
        <w:t>Appropriate PPE will be provided for residents, families and friends depending</w:t>
      </w:r>
      <w:r>
        <w:rPr>
          <w:sz w:val="21"/>
          <w:szCs w:val="21"/>
        </w:rPr>
        <w:t xml:space="preserve"> on the nature of the visit and </w:t>
      </w:r>
      <w:r w:rsidRPr="00D02690">
        <w:rPr>
          <w:sz w:val="21"/>
          <w:szCs w:val="21"/>
        </w:rPr>
        <w:t>any care and support they may need to provide during the visit, such as face masks, gloves, aprons.</w:t>
      </w:r>
    </w:p>
    <w:p w:rsidR="00D02690" w:rsidRPr="00D02690" w:rsidRDefault="00D02690" w:rsidP="00D02690">
      <w:pPr>
        <w:pStyle w:val="ListParagraph"/>
        <w:numPr>
          <w:ilvl w:val="0"/>
          <w:numId w:val="3"/>
        </w:numPr>
        <w:spacing w:after="0" w:line="240" w:lineRule="auto"/>
        <w:rPr>
          <w:sz w:val="21"/>
          <w:szCs w:val="21"/>
        </w:rPr>
      </w:pPr>
      <w:r w:rsidRPr="00D02690">
        <w:rPr>
          <w:sz w:val="21"/>
          <w:szCs w:val="21"/>
        </w:rPr>
        <w:t>Families and friends will be responsible for supporting residents and tenant</w:t>
      </w:r>
      <w:r>
        <w:rPr>
          <w:sz w:val="21"/>
          <w:szCs w:val="21"/>
        </w:rPr>
        <w:t xml:space="preserve">s with any equipment to be used </w:t>
      </w:r>
      <w:r w:rsidRPr="00D02690">
        <w:rPr>
          <w:sz w:val="21"/>
          <w:szCs w:val="21"/>
        </w:rPr>
        <w:t>or medication that needs to be taken during the visit. Instruction will be given and the consent form that</w:t>
      </w:r>
      <w:r>
        <w:rPr>
          <w:sz w:val="21"/>
          <w:szCs w:val="21"/>
        </w:rPr>
        <w:t xml:space="preserve"> </w:t>
      </w:r>
      <w:r w:rsidRPr="00D02690">
        <w:rPr>
          <w:sz w:val="21"/>
          <w:szCs w:val="21"/>
        </w:rPr>
        <w:t>needs to be signed prior to the visit will include confirmation that this has been provided and understood.</w:t>
      </w:r>
    </w:p>
    <w:p w:rsidR="00D02690" w:rsidRPr="00D02690" w:rsidRDefault="00D02690" w:rsidP="00D02690">
      <w:pPr>
        <w:pStyle w:val="ListParagraph"/>
        <w:numPr>
          <w:ilvl w:val="0"/>
          <w:numId w:val="3"/>
        </w:numPr>
        <w:spacing w:after="0" w:line="240" w:lineRule="auto"/>
        <w:rPr>
          <w:sz w:val="21"/>
          <w:szCs w:val="21"/>
        </w:rPr>
      </w:pPr>
      <w:r w:rsidRPr="00D02690">
        <w:rPr>
          <w:sz w:val="21"/>
          <w:szCs w:val="21"/>
        </w:rPr>
        <w:t>Any equipment and unused medication will need to be returned to the home or service, u</w:t>
      </w:r>
      <w:r>
        <w:rPr>
          <w:sz w:val="21"/>
          <w:szCs w:val="21"/>
        </w:rPr>
        <w:t xml:space="preserve">nless agreed </w:t>
      </w:r>
      <w:r w:rsidRPr="00D02690">
        <w:rPr>
          <w:sz w:val="21"/>
          <w:szCs w:val="21"/>
        </w:rPr>
        <w:t>otherwise with the home or service manager.</w:t>
      </w:r>
    </w:p>
    <w:p w:rsidR="00FB1A4A" w:rsidRPr="00FB1A4A" w:rsidRDefault="00FB1A4A" w:rsidP="00FB1A4A">
      <w:pPr>
        <w:pStyle w:val="ListParagraph"/>
        <w:numPr>
          <w:ilvl w:val="0"/>
          <w:numId w:val="3"/>
        </w:numPr>
        <w:spacing w:after="0" w:line="240" w:lineRule="auto"/>
        <w:rPr>
          <w:sz w:val="21"/>
          <w:szCs w:val="21"/>
        </w:rPr>
      </w:pPr>
      <w:r w:rsidRPr="00FB1A4A">
        <w:rPr>
          <w:sz w:val="21"/>
          <w:szCs w:val="21"/>
        </w:rPr>
        <w:t xml:space="preserve">All residents (regardless of vaccination status) should not normally need to self-isolate following a visit out, but consideration </w:t>
      </w:r>
      <w:r w:rsidR="00D02690">
        <w:rPr>
          <w:sz w:val="21"/>
          <w:szCs w:val="21"/>
        </w:rPr>
        <w:t xml:space="preserve"> will be </w:t>
      </w:r>
      <w:r w:rsidRPr="00FB1A4A">
        <w:rPr>
          <w:sz w:val="21"/>
          <w:szCs w:val="21"/>
        </w:rPr>
        <w:t>given to:</w:t>
      </w:r>
    </w:p>
    <w:p w:rsidR="00FB1A4A" w:rsidRDefault="00FB1A4A" w:rsidP="00D02690">
      <w:pPr>
        <w:pStyle w:val="ListParagraph"/>
        <w:numPr>
          <w:ilvl w:val="1"/>
          <w:numId w:val="3"/>
        </w:numPr>
        <w:spacing w:after="0" w:line="240" w:lineRule="auto"/>
        <w:rPr>
          <w:sz w:val="21"/>
          <w:szCs w:val="21"/>
        </w:rPr>
      </w:pPr>
      <w:r w:rsidRPr="00D02690">
        <w:rPr>
          <w:sz w:val="21"/>
          <w:szCs w:val="21"/>
        </w:rPr>
        <w:t>the number of people involved in the visit (and whether they are ‘usual contacts’ of the resident or people they do not usually mix with)</w:t>
      </w:r>
    </w:p>
    <w:p w:rsidR="00FB1A4A" w:rsidRDefault="00FB1A4A" w:rsidP="00D02690">
      <w:pPr>
        <w:pStyle w:val="ListParagraph"/>
        <w:numPr>
          <w:ilvl w:val="1"/>
          <w:numId w:val="3"/>
        </w:numPr>
        <w:spacing w:after="0" w:line="240" w:lineRule="auto"/>
        <w:rPr>
          <w:sz w:val="21"/>
          <w:szCs w:val="21"/>
        </w:rPr>
      </w:pPr>
      <w:r w:rsidRPr="00D02690">
        <w:rPr>
          <w:sz w:val="21"/>
          <w:szCs w:val="21"/>
        </w:rPr>
        <w:t>if the vaccination status of those involved in the visit is known or not</w:t>
      </w:r>
      <w:r w:rsidR="00D02690">
        <w:rPr>
          <w:sz w:val="21"/>
          <w:szCs w:val="21"/>
        </w:rPr>
        <w:t xml:space="preserve"> </w:t>
      </w:r>
      <w:r w:rsidRPr="00D02690">
        <w:rPr>
          <w:sz w:val="21"/>
          <w:szCs w:val="21"/>
        </w:rPr>
        <w:t>whether those involved in the visit have received a recent negative lateral flow test result</w:t>
      </w:r>
    </w:p>
    <w:p w:rsidR="00FB1A4A" w:rsidRPr="00D02690" w:rsidRDefault="00D02690" w:rsidP="00D02690">
      <w:pPr>
        <w:pStyle w:val="ListParagraph"/>
        <w:numPr>
          <w:ilvl w:val="1"/>
          <w:numId w:val="3"/>
        </w:numPr>
        <w:spacing w:after="0" w:line="240" w:lineRule="auto"/>
        <w:rPr>
          <w:sz w:val="21"/>
          <w:szCs w:val="21"/>
        </w:rPr>
      </w:pPr>
      <w:r>
        <w:rPr>
          <w:sz w:val="21"/>
          <w:szCs w:val="21"/>
        </w:rPr>
        <w:t xml:space="preserve"> </w:t>
      </w:r>
      <w:r w:rsidR="00FB1A4A" w:rsidRPr="00D02690">
        <w:rPr>
          <w:sz w:val="21"/>
          <w:szCs w:val="21"/>
        </w:rPr>
        <w:t>the characteristics of the setting (for example, enclosed settings would be higher risk than open air settings)</w:t>
      </w:r>
    </w:p>
    <w:p w:rsidR="00D02690" w:rsidRPr="00D02690" w:rsidRDefault="00D02690" w:rsidP="00D02690">
      <w:pPr>
        <w:pStyle w:val="ListParagraph"/>
        <w:numPr>
          <w:ilvl w:val="0"/>
          <w:numId w:val="5"/>
        </w:numPr>
        <w:spacing w:after="80"/>
        <w:rPr>
          <w:b/>
          <w:sz w:val="21"/>
          <w:szCs w:val="21"/>
        </w:rPr>
      </w:pPr>
      <w:r>
        <w:t>We will always support visits out in exceptional circumstances, such as to visit a friend or relative at the end of their life. The need to self-isolate on return will be considered as part of an individual risk a</w:t>
      </w:r>
      <w:r>
        <w:t xml:space="preserve">ssessment, as set out above. </w:t>
      </w:r>
    </w:p>
    <w:p w:rsidR="00D02690" w:rsidRPr="00D02690" w:rsidRDefault="00D02690" w:rsidP="00D02690">
      <w:pPr>
        <w:pStyle w:val="ListParagraph"/>
        <w:numPr>
          <w:ilvl w:val="0"/>
          <w:numId w:val="5"/>
        </w:numPr>
        <w:spacing w:after="80"/>
        <w:rPr>
          <w:b/>
          <w:sz w:val="21"/>
          <w:szCs w:val="21"/>
        </w:rPr>
      </w:pPr>
      <w:r>
        <w:t xml:space="preserve"> If a resident or service user or any of the family or friends they are visiting, develops symptoms of covid-19 during the visit, they will need to self-isolate where they are staying. Arrangements will be made for sufficient PPE and medication (where applicable) to </w:t>
      </w:r>
      <w:r>
        <w:t xml:space="preserve">be provided for this period. </w:t>
      </w:r>
    </w:p>
    <w:p w:rsidR="00D02690" w:rsidRPr="00D02690" w:rsidRDefault="00D02690" w:rsidP="00D02690">
      <w:pPr>
        <w:pStyle w:val="ListParagraph"/>
        <w:numPr>
          <w:ilvl w:val="0"/>
          <w:numId w:val="5"/>
        </w:numPr>
        <w:spacing w:after="80"/>
        <w:rPr>
          <w:b/>
          <w:sz w:val="21"/>
          <w:szCs w:val="21"/>
        </w:rPr>
      </w:pPr>
      <w:r>
        <w:t xml:space="preserve"> If it is not possible to self-isolate there, then discussions will take place about how best to make arrangements for the resident or tenant to return to the home or service and</w:t>
      </w:r>
      <w:r>
        <w:t xml:space="preserve"> self-isolate there instead. </w:t>
      </w:r>
    </w:p>
    <w:p w:rsidR="00964360" w:rsidRPr="00D02690" w:rsidRDefault="00D02690" w:rsidP="00D02690">
      <w:pPr>
        <w:pStyle w:val="ListParagraph"/>
        <w:numPr>
          <w:ilvl w:val="0"/>
          <w:numId w:val="5"/>
        </w:numPr>
        <w:spacing w:after="80"/>
        <w:rPr>
          <w:b/>
          <w:sz w:val="21"/>
          <w:szCs w:val="21"/>
        </w:rPr>
      </w:pPr>
      <w:r>
        <w:t xml:space="preserve"> All visitors will need to provide their name, address and contact details to allow the NHS Track and Trace Programme to contact them if required. This information should be retained for 21 days after the visit and then safely destroyed in line with GDPR.</w:t>
      </w:r>
    </w:p>
    <w:p w:rsidR="00D02690" w:rsidRPr="00D02690" w:rsidRDefault="00D02690" w:rsidP="00D02690">
      <w:pPr>
        <w:pStyle w:val="ListParagraph"/>
        <w:numPr>
          <w:ilvl w:val="0"/>
          <w:numId w:val="5"/>
        </w:numPr>
        <w:spacing w:after="80"/>
        <w:rPr>
          <w:b/>
          <w:sz w:val="21"/>
          <w:szCs w:val="21"/>
        </w:rPr>
      </w:pPr>
      <w:r>
        <w:t xml:space="preserve">All visitors who want to visit must sign a letter on arrival to confirm they will adhere to all of the above . If there are any breaches visits will be stopped immediately. </w:t>
      </w:r>
    </w:p>
    <w:p w:rsidR="00D02690" w:rsidRPr="00D02690" w:rsidRDefault="00D02690" w:rsidP="00D02690">
      <w:pPr>
        <w:pStyle w:val="ListParagraph"/>
        <w:numPr>
          <w:ilvl w:val="0"/>
          <w:numId w:val="5"/>
        </w:numPr>
        <w:spacing w:after="80"/>
        <w:rPr>
          <w:b/>
          <w:sz w:val="21"/>
          <w:szCs w:val="21"/>
        </w:rPr>
      </w:pPr>
      <w:r>
        <w:t>All visits will be subject to a risk assessment of the individual resident undertaken by our teams. If there are any concerns about the physical, emotional or overall wellbeing of the resident, or illness in the home or service, or where there is high or rapidly rising infection rates and/or variants of concern in the local community, it may not be appropriate to facilitate a visit. This will be discussed with fa</w:t>
      </w:r>
      <w:r>
        <w:t xml:space="preserve">mily and friends in advance. </w:t>
      </w:r>
    </w:p>
    <w:p w:rsidR="00D02690" w:rsidRPr="00D02690" w:rsidRDefault="00D02690" w:rsidP="00D02690">
      <w:pPr>
        <w:pStyle w:val="ListParagraph"/>
        <w:numPr>
          <w:ilvl w:val="0"/>
          <w:numId w:val="5"/>
        </w:numPr>
        <w:spacing w:after="80"/>
        <w:rPr>
          <w:b/>
          <w:sz w:val="21"/>
          <w:szCs w:val="21"/>
        </w:rPr>
      </w:pPr>
      <w:r>
        <w:t xml:space="preserve"> Where it is not considered appropriate to facilitate visits in person, we will encourage and support alternatives such as video or telephone calling</w:t>
      </w:r>
    </w:p>
    <w:p w:rsidR="00A86502" w:rsidRPr="00964360" w:rsidRDefault="00A86502" w:rsidP="00D02690">
      <w:pPr>
        <w:pStyle w:val="ListParagraph"/>
        <w:spacing w:after="80"/>
        <w:ind w:left="360"/>
        <w:rPr>
          <w:sz w:val="21"/>
          <w:szCs w:val="21"/>
        </w:rPr>
      </w:pPr>
      <w:r w:rsidRPr="00964360">
        <w:rPr>
          <w:sz w:val="21"/>
          <w:szCs w:val="21"/>
        </w:rPr>
        <w:t>.</w:t>
      </w:r>
    </w:p>
    <w:p w:rsidR="00964360" w:rsidRPr="00964360" w:rsidRDefault="00C2479A" w:rsidP="00964360">
      <w:pPr>
        <w:spacing w:after="80"/>
        <w:rPr>
          <w:b/>
          <w:sz w:val="21"/>
          <w:szCs w:val="21"/>
        </w:rPr>
      </w:pPr>
      <w:r w:rsidRPr="00964360">
        <w:rPr>
          <w:b/>
          <w:sz w:val="21"/>
          <w:szCs w:val="21"/>
        </w:rPr>
        <w:lastRenderedPageBreak/>
        <w:t>Consent</w:t>
      </w:r>
    </w:p>
    <w:p w:rsidR="00D02690" w:rsidRDefault="00D02690" w:rsidP="00964360">
      <w:pPr>
        <w:spacing w:after="80"/>
      </w:pPr>
      <w:r>
        <w:t>I/we understand and agree to the above principles whilst visiting, including the use of contact details for the NHS Track and Trace Programme.</w:t>
      </w:r>
    </w:p>
    <w:p w:rsidR="00D02690" w:rsidRDefault="00D02690" w:rsidP="00964360">
      <w:pPr>
        <w:spacing w:after="80"/>
      </w:pPr>
      <w:r>
        <w:t xml:space="preserve"> I/we also confirm that we or family members / people we live with are not showing symptoms of covid-19 (recent onset of continuous cough, high temperature, loss of or change in normal sense of taste or smell) and have not been in contact with anyone believed to have covid-19 for at least 7 days prior to the visit.</w:t>
      </w:r>
    </w:p>
    <w:p w:rsidR="00C2479A" w:rsidRDefault="00D02690" w:rsidP="00964360">
      <w:pPr>
        <w:spacing w:after="80"/>
      </w:pPr>
      <w:r>
        <w:t xml:space="preserve"> I/we confirm we have been provided with the appropriate equipment and/or medication that needs to be used or administered during the visit, and instructed in how to use or administer this including frequency of medication.</w:t>
      </w:r>
    </w:p>
    <w:p w:rsidR="00D02690" w:rsidRDefault="00D02690" w:rsidP="00964360">
      <w:pPr>
        <w:spacing w:after="80"/>
      </w:pPr>
    </w:p>
    <w:p w:rsidR="00D02690" w:rsidRDefault="00D02690" w:rsidP="00964360">
      <w:pPr>
        <w:spacing w:after="80"/>
      </w:pPr>
      <w:r>
        <w:t xml:space="preserve">Specific equipment provided and instructions for use: </w:t>
      </w:r>
      <w:r>
        <w:t>__________________________________________________________________________________________________________________________________________________</w:t>
      </w:r>
    </w:p>
    <w:p w:rsidR="00D02690" w:rsidRDefault="00D02690" w:rsidP="00964360">
      <w:pPr>
        <w:spacing w:after="80"/>
      </w:pPr>
    </w:p>
    <w:p w:rsidR="00D02690" w:rsidRDefault="00D02690" w:rsidP="00964360">
      <w:pPr>
        <w:spacing w:after="80"/>
      </w:pPr>
      <w:r>
        <w:t xml:space="preserve">Medication provided and instructions for use: </w:t>
      </w:r>
      <w:r>
        <w:t>__________________________________________________________________________________________________________________________________________________</w:t>
      </w:r>
    </w:p>
    <w:p w:rsidR="00D02690" w:rsidRDefault="00D02690" w:rsidP="00964360">
      <w:pPr>
        <w:spacing w:after="80"/>
      </w:pPr>
    </w:p>
    <w:p w:rsidR="00D02690" w:rsidRDefault="00D02690" w:rsidP="00964360">
      <w:pPr>
        <w:spacing w:after="80"/>
      </w:pPr>
    </w:p>
    <w:p w:rsidR="004D0AE5" w:rsidRDefault="00D02690" w:rsidP="00964360">
      <w:pPr>
        <w:spacing w:after="80"/>
      </w:pPr>
      <w:r>
        <w:t xml:space="preserve">Name: _________________________________ </w:t>
      </w:r>
      <w:r w:rsidR="004D0AE5">
        <w:tab/>
      </w:r>
      <w:r>
        <w:t>Dat</w:t>
      </w:r>
      <w:r w:rsidR="004D0AE5">
        <w:t>e: ___________________________</w:t>
      </w:r>
      <w:r>
        <w:t xml:space="preserve"> Signature: __</w:t>
      </w:r>
      <w:r w:rsidR="004D0AE5">
        <w:t xml:space="preserve">____________________________     </w:t>
      </w:r>
      <w:r>
        <w:t>Phone</w:t>
      </w:r>
      <w:r>
        <w:t xml:space="preserve">: _________________________ </w:t>
      </w:r>
      <w:r>
        <w:t>Address: ______________________________________________________________________</w:t>
      </w:r>
      <w:r>
        <w:t>___</w:t>
      </w:r>
      <w:r>
        <w:t xml:space="preserve"> </w:t>
      </w:r>
    </w:p>
    <w:p w:rsidR="004D0AE5" w:rsidRDefault="004D0AE5" w:rsidP="00964360">
      <w:pPr>
        <w:spacing w:after="80"/>
      </w:pPr>
    </w:p>
    <w:p w:rsidR="00D02690" w:rsidRDefault="00D02690" w:rsidP="00964360">
      <w:pPr>
        <w:spacing w:after="80"/>
      </w:pPr>
      <w:r>
        <w:t>Temperature ___________________ LFD test result: _____</w:t>
      </w:r>
      <w:r>
        <w:t>_________________________</w:t>
      </w:r>
    </w:p>
    <w:p w:rsidR="00D02690" w:rsidRDefault="00D02690" w:rsidP="00964360">
      <w:pPr>
        <w:spacing w:after="80"/>
      </w:pPr>
    </w:p>
    <w:p w:rsidR="00D02690" w:rsidRDefault="00D02690" w:rsidP="00964360">
      <w:pPr>
        <w:spacing w:after="80"/>
      </w:pPr>
    </w:p>
    <w:p w:rsidR="004D0AE5" w:rsidRDefault="00D02690" w:rsidP="00964360">
      <w:pPr>
        <w:spacing w:after="80"/>
      </w:pPr>
      <w:r>
        <w:t xml:space="preserve">Name: _________________________________ </w:t>
      </w:r>
      <w:r w:rsidR="004D0AE5">
        <w:t xml:space="preserve">   </w:t>
      </w:r>
      <w:r>
        <w:t>Dat</w:t>
      </w:r>
      <w:r w:rsidR="004D0AE5">
        <w:t>e: ___________________________</w:t>
      </w:r>
      <w:r>
        <w:t xml:space="preserve"> Signature: __</w:t>
      </w:r>
      <w:r w:rsidR="004D0AE5">
        <w:t xml:space="preserve">____________________________    </w:t>
      </w:r>
      <w:r>
        <w:t>Phon</w:t>
      </w:r>
      <w:r w:rsidR="004D0AE5">
        <w:t>e: __________________________</w:t>
      </w:r>
      <w:r>
        <w:t xml:space="preserve"> Address: ______________________________________________________________________</w:t>
      </w:r>
      <w:r w:rsidR="004D0AE5">
        <w:t>___</w:t>
      </w:r>
      <w:r>
        <w:t xml:space="preserve"> </w:t>
      </w:r>
    </w:p>
    <w:p w:rsidR="004D0AE5" w:rsidRDefault="004D0AE5" w:rsidP="00964360">
      <w:pPr>
        <w:spacing w:after="80"/>
      </w:pPr>
    </w:p>
    <w:p w:rsidR="004D0AE5" w:rsidRDefault="00D02690" w:rsidP="00964360">
      <w:pPr>
        <w:spacing w:after="80"/>
      </w:pPr>
      <w:r>
        <w:t xml:space="preserve">Temperature ____________________ LFD test result: </w:t>
      </w:r>
      <w:r w:rsidR="004D0AE5">
        <w:t>_____________________________</w:t>
      </w:r>
    </w:p>
    <w:p w:rsidR="004D0AE5" w:rsidRDefault="004D0AE5" w:rsidP="00964360">
      <w:pPr>
        <w:spacing w:after="80"/>
      </w:pPr>
    </w:p>
    <w:p w:rsidR="004D0AE5" w:rsidRDefault="004D0AE5" w:rsidP="00964360">
      <w:pPr>
        <w:spacing w:after="80"/>
      </w:pPr>
    </w:p>
    <w:p w:rsidR="004D0AE5" w:rsidRDefault="004D0AE5" w:rsidP="00964360">
      <w:pPr>
        <w:spacing w:after="80"/>
      </w:pPr>
    </w:p>
    <w:p w:rsidR="00D02690" w:rsidRPr="00964360" w:rsidRDefault="00D02690" w:rsidP="00964360">
      <w:pPr>
        <w:spacing w:after="80"/>
        <w:rPr>
          <w:b/>
          <w:sz w:val="21"/>
          <w:szCs w:val="21"/>
        </w:rPr>
      </w:pPr>
      <w:r>
        <w:t>Date of disposal of form (21 days) ____________________</w:t>
      </w:r>
    </w:p>
    <w:p w:rsidR="004820AA" w:rsidRDefault="004820AA"/>
    <w:sectPr w:rsidR="004820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DD" w:rsidRDefault="008B07DD" w:rsidP="00C2479A">
      <w:pPr>
        <w:spacing w:after="0" w:line="240" w:lineRule="auto"/>
      </w:pPr>
      <w:r>
        <w:separator/>
      </w:r>
    </w:p>
  </w:endnote>
  <w:endnote w:type="continuationSeparator" w:id="0">
    <w:p w:rsidR="008B07DD" w:rsidRDefault="008B07DD" w:rsidP="00C2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9A" w:rsidRDefault="004D0AE5">
    <w:pPr>
      <w:pStyle w:val="Footer"/>
    </w:pPr>
    <w:r w:rsidRPr="004D0AE5">
      <w:t>Consent Form for</w:t>
    </w:r>
    <w:r>
      <w:t xml:space="preserve"> visits to family and friends v9      </w:t>
    </w:r>
    <w:r w:rsidR="00D12734">
      <w:t>February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DD" w:rsidRDefault="008B07DD" w:rsidP="00C2479A">
      <w:pPr>
        <w:spacing w:after="0" w:line="240" w:lineRule="auto"/>
      </w:pPr>
      <w:r>
        <w:separator/>
      </w:r>
    </w:p>
  </w:footnote>
  <w:footnote w:type="continuationSeparator" w:id="0">
    <w:p w:rsidR="008B07DD" w:rsidRDefault="008B07DD" w:rsidP="00C24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9A" w:rsidRDefault="00C2479A">
    <w:pPr>
      <w:pStyle w:val="Header"/>
    </w:pPr>
    <w:r>
      <w:rPr>
        <w:noProof/>
        <w:lang w:eastAsia="en-GB"/>
      </w:rPr>
      <w:drawing>
        <wp:anchor distT="0" distB="0" distL="114300" distR="114300" simplePos="0" relativeHeight="251658240" behindDoc="1" locked="0" layoutInCell="1" allowOverlap="1">
          <wp:simplePos x="0" y="0"/>
          <wp:positionH relativeFrom="page">
            <wp:posOffset>5944235</wp:posOffset>
          </wp:positionH>
          <wp:positionV relativeFrom="page">
            <wp:posOffset>449580</wp:posOffset>
          </wp:positionV>
          <wp:extent cx="701675" cy="5048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pic:spPr>
              </pic:pic>
            </a:graphicData>
          </a:graphic>
          <wp14:sizeRelH relativeFrom="page">
            <wp14:pctWidth>0</wp14:pctWidth>
          </wp14:sizeRelH>
          <wp14:sizeRelV relativeFrom="page">
            <wp14:pctHeight>0</wp14:pctHeight>
          </wp14:sizeRelV>
        </wp:anchor>
      </w:drawing>
    </w:r>
  </w:p>
  <w:p w:rsidR="00C2479A" w:rsidRDefault="00C24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840"/>
    <w:multiLevelType w:val="hybridMultilevel"/>
    <w:tmpl w:val="9990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107672"/>
    <w:multiLevelType w:val="hybridMultilevel"/>
    <w:tmpl w:val="915AB16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2413FFC"/>
    <w:multiLevelType w:val="hybridMultilevel"/>
    <w:tmpl w:val="7C0EC7BA"/>
    <w:lvl w:ilvl="0" w:tplc="08090001">
      <w:start w:val="1"/>
      <w:numFmt w:val="bullet"/>
      <w:lvlText w:val=""/>
      <w:lvlJc w:val="left"/>
      <w:pPr>
        <w:ind w:left="1014" w:hanging="360"/>
      </w:pPr>
      <w:rPr>
        <w:rFonts w:ascii="Symbol" w:hAnsi="Symbol" w:hint="default"/>
      </w:rPr>
    </w:lvl>
    <w:lvl w:ilvl="1" w:tplc="586A3358">
      <w:start w:val="1"/>
      <w:numFmt w:val="lowerLetter"/>
      <w:lvlText w:val="%2."/>
      <w:lvlJc w:val="left"/>
      <w:pPr>
        <w:ind w:left="1734" w:hanging="360"/>
      </w:pPr>
      <w:rPr>
        <w:rFonts w:ascii="Arial" w:eastAsiaTheme="minorHAnsi" w:hAnsi="Arial" w:cstheme="minorBidi"/>
      </w:rPr>
    </w:lvl>
    <w:lvl w:ilvl="2" w:tplc="C5E0C858">
      <w:start w:val="1"/>
      <w:numFmt w:val="lowerLetter"/>
      <w:lvlText w:val="%3."/>
      <w:lvlJc w:val="left"/>
      <w:pPr>
        <w:ind w:left="2454" w:hanging="360"/>
      </w:pPr>
      <w:rPr>
        <w:rFonts w:ascii="Arial" w:eastAsiaTheme="minorHAnsi" w:hAnsi="Arial" w:cstheme="minorBidi"/>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
    <w:nsid w:val="54B15DAF"/>
    <w:multiLevelType w:val="hybridMultilevel"/>
    <w:tmpl w:val="EF0E91EC"/>
    <w:lvl w:ilvl="0" w:tplc="08090019">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65246352"/>
    <w:multiLevelType w:val="hybridMultilevel"/>
    <w:tmpl w:val="0ECADF02"/>
    <w:lvl w:ilvl="0" w:tplc="08090001">
      <w:start w:val="1"/>
      <w:numFmt w:val="bullet"/>
      <w:lvlText w:val=""/>
      <w:lvlJc w:val="left"/>
      <w:pPr>
        <w:ind w:left="786" w:hanging="360"/>
      </w:pPr>
      <w:rPr>
        <w:rFonts w:ascii="Symbol" w:hAnsi="Symbol" w:hint="default"/>
        <w:b w:val="0"/>
      </w:rPr>
    </w:lvl>
    <w:lvl w:ilvl="1" w:tplc="08090019">
      <w:start w:val="1"/>
      <w:numFmt w:val="lowerLetter"/>
      <w:lvlText w:val="%2."/>
      <w:lvlJc w:val="left"/>
      <w:pPr>
        <w:ind w:left="1440" w:hanging="360"/>
      </w:pPr>
    </w:lvl>
    <w:lvl w:ilvl="2" w:tplc="E3D02152">
      <w:start w:val="1"/>
      <w:numFmt w:val="lowerLetter"/>
      <w:lvlText w:val="%3."/>
      <w:lvlJc w:val="right"/>
      <w:pPr>
        <w:ind w:left="2160" w:hanging="180"/>
      </w:pPr>
      <w:rPr>
        <w:rFonts w:ascii="Arial" w:eastAsiaTheme="minorHAnsi" w:hAnsi="Arial" w:cstheme="minorBid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9A"/>
    <w:rsid w:val="00014F7C"/>
    <w:rsid w:val="001553F6"/>
    <w:rsid w:val="003E6267"/>
    <w:rsid w:val="004820AA"/>
    <w:rsid w:val="004C3DAC"/>
    <w:rsid w:val="004D0AE5"/>
    <w:rsid w:val="008B07DD"/>
    <w:rsid w:val="00921955"/>
    <w:rsid w:val="00964360"/>
    <w:rsid w:val="00A61CDC"/>
    <w:rsid w:val="00A86502"/>
    <w:rsid w:val="00C2479A"/>
    <w:rsid w:val="00D02690"/>
    <w:rsid w:val="00D12734"/>
    <w:rsid w:val="00D134B2"/>
    <w:rsid w:val="00D43C12"/>
    <w:rsid w:val="00FB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9A"/>
    <w:pPr>
      <w:ind w:left="720"/>
      <w:contextualSpacing/>
    </w:pPr>
  </w:style>
  <w:style w:type="table" w:styleId="TableGrid">
    <w:name w:val="Table Grid"/>
    <w:basedOn w:val="TableNormal"/>
    <w:uiPriority w:val="59"/>
    <w:rsid w:val="00C2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9A"/>
  </w:style>
  <w:style w:type="paragraph" w:styleId="Footer">
    <w:name w:val="footer"/>
    <w:basedOn w:val="Normal"/>
    <w:link w:val="FooterChar"/>
    <w:uiPriority w:val="99"/>
    <w:unhideWhenUsed/>
    <w:rsid w:val="00C2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9A"/>
  </w:style>
  <w:style w:type="paragraph" w:styleId="BalloonText">
    <w:name w:val="Balloon Text"/>
    <w:basedOn w:val="Normal"/>
    <w:link w:val="BalloonTextChar"/>
    <w:uiPriority w:val="99"/>
    <w:semiHidden/>
    <w:unhideWhenUsed/>
    <w:rsid w:val="00C2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9A"/>
    <w:pPr>
      <w:ind w:left="720"/>
      <w:contextualSpacing/>
    </w:pPr>
  </w:style>
  <w:style w:type="table" w:styleId="TableGrid">
    <w:name w:val="Table Grid"/>
    <w:basedOn w:val="TableNormal"/>
    <w:uiPriority w:val="59"/>
    <w:rsid w:val="00C2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9A"/>
  </w:style>
  <w:style w:type="paragraph" w:styleId="Footer">
    <w:name w:val="footer"/>
    <w:basedOn w:val="Normal"/>
    <w:link w:val="FooterChar"/>
    <w:uiPriority w:val="99"/>
    <w:unhideWhenUsed/>
    <w:rsid w:val="00C2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9A"/>
  </w:style>
  <w:style w:type="paragraph" w:styleId="BalloonText">
    <w:name w:val="Balloon Text"/>
    <w:basedOn w:val="Normal"/>
    <w:link w:val="BalloonTextChar"/>
    <w:uiPriority w:val="99"/>
    <w:semiHidden/>
    <w:unhideWhenUsed/>
    <w:rsid w:val="00C2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CE374FB6</Template>
  <TotalTime>0</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Fremantle</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Eyers</dc:creator>
  <cp:lastModifiedBy>Helen Eyers</cp:lastModifiedBy>
  <cp:revision>2</cp:revision>
  <cp:lastPrinted>2021-11-09T16:53:00Z</cp:lastPrinted>
  <dcterms:created xsi:type="dcterms:W3CDTF">2022-02-01T19:19:00Z</dcterms:created>
  <dcterms:modified xsi:type="dcterms:W3CDTF">2022-02-01T19:19:00Z</dcterms:modified>
</cp:coreProperties>
</file>